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02" w:rsidRPr="001F377A" w:rsidP="0076250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424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762502" w:rsidP="0076250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86MS0021-01-2025-001676-77</w:t>
      </w:r>
    </w:p>
    <w:p w:rsidR="00762502" w:rsidP="0076250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762502" w:rsidRPr="005A5C82" w:rsidP="0076250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762502" w:rsidRPr="005A5C82" w:rsidP="0076250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762502" w:rsidRPr="005A5C82" w:rsidP="0076250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62502" w:rsidRPr="005A5C82" w:rsidP="0076250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01 апреля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Сатуева Ислама Мусаевича, </w:t>
      </w:r>
      <w:r w:rsidR="003C27DA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3C27DA">
        <w:rPr>
          <w:bCs/>
          <w:sz w:val="26"/>
          <w:szCs w:val="26"/>
        </w:rPr>
        <w:t>*</w:t>
      </w:r>
      <w:r w:rsidR="003C27DA"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 xml:space="preserve">, работающего в </w:t>
      </w:r>
      <w:r w:rsidR="003C27DA"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690603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3C27D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</w:t>
      </w:r>
      <w:r w:rsidR="003C27DA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762502" w:rsidRPr="005A5C82" w:rsidP="0076250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62502" w:rsidRPr="005A5C82" w:rsidP="0076250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762502" w:rsidRPr="005A5C82" w:rsidP="00762502">
      <w:pPr>
        <w:jc w:val="center"/>
        <w:rPr>
          <w:color w:val="0D0D0D" w:themeColor="text1" w:themeTint="F2"/>
          <w:sz w:val="26"/>
          <w:szCs w:val="26"/>
        </w:rPr>
      </w:pP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Сатуев  И.М.</w:t>
      </w:r>
      <w:r>
        <w:rPr>
          <w:color w:val="0D0D0D" w:themeColor="text1" w:themeTint="F2"/>
          <w:sz w:val="26"/>
          <w:szCs w:val="26"/>
        </w:rPr>
        <w:t xml:space="preserve">, 13.02.2025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3C27DA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1000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18810086230001485252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04.12.2024 </w:t>
      </w:r>
      <w:r w:rsidRPr="005A5C82">
        <w:rPr>
          <w:color w:val="0D0D0D" w:themeColor="text1" w:themeTint="F2"/>
          <w:sz w:val="26"/>
          <w:szCs w:val="26"/>
        </w:rPr>
        <w:t xml:space="preserve">года по </w:t>
      </w:r>
      <w:r w:rsidRPr="005A5C82">
        <w:rPr>
          <w:color w:val="0D0D0D" w:themeColor="text1" w:themeTint="F2"/>
          <w:sz w:val="26"/>
          <w:szCs w:val="26"/>
        </w:rPr>
        <w:t xml:space="preserve">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ст. 12.16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15.12.2024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762502" w:rsidRPr="005A5C82" w:rsidP="0076250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Сатуев</w:t>
      </w:r>
      <w:r>
        <w:rPr>
          <w:color w:val="0D0D0D" w:themeColor="text1" w:themeTint="F2"/>
          <w:sz w:val="26"/>
          <w:szCs w:val="26"/>
        </w:rPr>
        <w:t xml:space="preserve"> И.М.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762502" w:rsidRPr="005A5C82" w:rsidP="0076250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Сатуев И.М.,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650789 от 31.03.2025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Сатуев И.М.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18810086230001485252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04.12.2024 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 xml:space="preserve">Сатуев И.М. 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1000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</w:t>
      </w:r>
      <w:r w:rsidRPr="005A5C82">
        <w:rPr>
          <w:color w:val="0D0D0D" w:themeColor="text1" w:themeTint="F2"/>
          <w:sz w:val="26"/>
          <w:szCs w:val="26"/>
        </w:rPr>
        <w:t xml:space="preserve">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12.16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31.03.2024 года;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76250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адмпрактику;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762502" w:rsidRPr="005A5C82" w:rsidP="007625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</w:t>
      </w:r>
      <w:r w:rsidRPr="005A5C82">
        <w:rPr>
          <w:color w:val="0D0D0D" w:themeColor="text1" w:themeTint="F2"/>
          <w:sz w:val="26"/>
          <w:szCs w:val="26"/>
        </w:rPr>
        <w:t>становленный срок.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от 04.12.2024 года,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Сатуева И.М.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15.12.2024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</w:t>
      </w:r>
      <w:r w:rsidRPr="005A5C82">
        <w:rPr>
          <w:color w:val="0D0D0D" w:themeColor="text1" w:themeTint="F2"/>
          <w:sz w:val="26"/>
          <w:szCs w:val="26"/>
        </w:rPr>
        <w:t xml:space="preserve">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12.02.2025 года.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1000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</w:t>
      </w:r>
      <w:r w:rsidRPr="005A5C82">
        <w:rPr>
          <w:color w:val="0D0D0D" w:themeColor="text1" w:themeTint="F2"/>
          <w:sz w:val="26"/>
          <w:szCs w:val="26"/>
        </w:rPr>
        <w:t xml:space="preserve">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Сатуева И.М. 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</w:t>
      </w:r>
      <w:r w:rsidRPr="005A5C82">
        <w:rPr>
          <w:color w:val="0D0D0D" w:themeColor="text1" w:themeTint="F2"/>
          <w:sz w:val="26"/>
          <w:szCs w:val="26"/>
        </w:rPr>
        <w:t>ации об административных правонарушениях.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</w:t>
      </w:r>
      <w:r w:rsidRPr="005A5C82">
        <w:rPr>
          <w:color w:val="0D0D0D" w:themeColor="text1" w:themeTint="F2"/>
          <w:sz w:val="26"/>
          <w:szCs w:val="26"/>
        </w:rPr>
        <w:t>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5A5C82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762502" w:rsidP="0076250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Сатуева Ислама Мусаевича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</w:t>
      </w:r>
      <w:r w:rsidRPr="005A5C82">
        <w:rPr>
          <w:color w:val="0D0D0D" w:themeColor="text1" w:themeTint="F2"/>
          <w:sz w:val="26"/>
          <w:szCs w:val="26"/>
        </w:rPr>
        <w:t xml:space="preserve">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двух  тысяч)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762502" w:rsidRPr="005A5C82" w:rsidP="0076250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5A5C82">
        <w:rPr>
          <w:color w:val="0D0D0D" w:themeColor="text1" w:themeTint="F2"/>
          <w:sz w:val="26"/>
          <w:szCs w:val="26"/>
        </w:rPr>
        <w:t>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5A5C82">
        <w:rPr>
          <w:color w:val="0D0D0D" w:themeColor="text1" w:themeTint="F2"/>
          <w:sz w:val="26"/>
          <w:szCs w:val="26"/>
        </w:rPr>
        <w:t xml:space="preserve">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762502">
        <w:rPr>
          <w:color w:val="FF0000"/>
          <w:sz w:val="26"/>
          <w:szCs w:val="26"/>
        </w:rPr>
        <w:t>0412365400215004242520133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62502" w:rsidRPr="005A5C82" w:rsidP="007625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5A5C82">
        <w:rPr>
          <w:color w:val="0D0D0D" w:themeColor="text1" w:themeTint="F2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62502" w:rsidRPr="005A5C82" w:rsidP="007625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A5C82">
        <w:rPr>
          <w:color w:val="0D0D0D" w:themeColor="text1" w:themeTint="F2"/>
          <w:sz w:val="26"/>
          <w:szCs w:val="26"/>
        </w:rPr>
        <w:t>6, каб. 224.</w:t>
      </w:r>
    </w:p>
    <w:p w:rsidR="00762502" w:rsidRPr="005A5C82" w:rsidP="007625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62502" w:rsidRPr="005A5C82" w:rsidP="007625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5A5C82">
        <w:rPr>
          <w:color w:val="0D0D0D" w:themeColor="text1" w:themeTint="F2"/>
          <w:sz w:val="26"/>
          <w:szCs w:val="26"/>
        </w:rPr>
        <w:t xml:space="preserve">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762502" w:rsidRPr="005A5C82" w:rsidP="00762502">
      <w:pPr>
        <w:ind w:right="-55"/>
        <w:rPr>
          <w:color w:val="0D0D0D" w:themeColor="text1" w:themeTint="F2"/>
          <w:sz w:val="26"/>
          <w:szCs w:val="26"/>
        </w:rPr>
      </w:pPr>
    </w:p>
    <w:p w:rsidR="00762502" w:rsidRPr="005A5C82" w:rsidP="0076250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762502" w:rsidRPr="005A5C82" w:rsidP="0076250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762502" w:rsidP="00762502">
      <w:pPr>
        <w:ind w:right="-55"/>
      </w:pPr>
      <w:r>
        <w:rPr>
          <w:color w:val="0D0D0D" w:themeColor="text1" w:themeTint="F2"/>
          <w:sz w:val="26"/>
          <w:szCs w:val="26"/>
        </w:rPr>
        <w:t>***</w:t>
      </w:r>
    </w:p>
    <w:p w:rsidR="005602FC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7D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2"/>
    <w:rsid w:val="001D1C93"/>
    <w:rsid w:val="001F377A"/>
    <w:rsid w:val="003C27DA"/>
    <w:rsid w:val="005602FC"/>
    <w:rsid w:val="005A5C82"/>
    <w:rsid w:val="00690603"/>
    <w:rsid w:val="00762502"/>
    <w:rsid w:val="00816FBB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290834-9B2F-4BDA-8124-43D9809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25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2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2502"/>
  </w:style>
  <w:style w:type="paragraph" w:styleId="Title">
    <w:name w:val="Title"/>
    <w:basedOn w:val="Normal"/>
    <w:next w:val="Normal"/>
    <w:link w:val="a0"/>
    <w:qFormat/>
    <w:rsid w:val="007625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6250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6250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625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